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33B" w:rsidRDefault="0068172A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</w:rPr>
        <w:drawing>
          <wp:anchor distT="0" distB="0" distL="114300" distR="114300" simplePos="0" relativeHeight="251659264" behindDoc="1" locked="0" layoutInCell="1" allowOverlap="1" wp14:anchorId="628E3B1A" wp14:editId="057E50D5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7543800" cy="10629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3141618-stock-illustration-frame-for-diploma-or-certifica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72A" w:rsidRDefault="0068172A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:rsidR="0080233B" w:rsidRPr="00ED6C33" w:rsidRDefault="0080233B" w:rsidP="00B73D9C">
      <w:pPr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6"/>
        </w:rPr>
      </w:pPr>
      <w:r w:rsidRPr="00ED6C33">
        <w:rPr>
          <w:rFonts w:ascii="Times New Roman" w:hAnsi="Times New Roman" w:cs="Times New Roman"/>
          <w:b/>
          <w:color w:val="17365D" w:themeColor="text2" w:themeShade="BF"/>
          <w:sz w:val="36"/>
        </w:rPr>
        <w:t>МКДОУ «Детский сад №2 с. Сергокала»</w:t>
      </w:r>
    </w:p>
    <w:p w:rsidR="0080233B" w:rsidRDefault="0080233B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  <w:bookmarkStart w:id="0" w:name="_GoBack"/>
      <w:bookmarkEnd w:id="0"/>
    </w:p>
    <w:p w:rsidR="0080233B" w:rsidRPr="0080233B" w:rsidRDefault="0080233B" w:rsidP="0068172A">
      <w:pPr>
        <w:spacing w:after="0"/>
        <w:ind w:firstLine="720"/>
        <w:jc w:val="center"/>
        <w:rPr>
          <w:rFonts w:ascii="Impact" w:hAnsi="Impact" w:cs="Times New Roman"/>
          <w:b/>
          <w:color w:val="7030A0"/>
          <w:sz w:val="72"/>
          <w14:textOutline w14:w="6350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80233B">
        <w:rPr>
          <w:rFonts w:ascii="Impact" w:hAnsi="Impact" w:cs="Times New Roman"/>
          <w:b/>
          <w:color w:val="7030A0"/>
          <w:sz w:val="72"/>
          <w14:textOutline w14:w="6350" w14:cap="rnd" w14:cmpd="sng" w14:algn="ctr">
            <w14:solidFill>
              <w14:srgbClr w14:val="FF0000"/>
            </w14:solidFill>
            <w14:prstDash w14:val="solid"/>
            <w14:bevel/>
          </w14:textOutline>
        </w:rPr>
        <w:t>План по самообразованию</w:t>
      </w:r>
    </w:p>
    <w:p w:rsidR="0080233B" w:rsidRPr="0080233B" w:rsidRDefault="0080233B" w:rsidP="0068172A">
      <w:pPr>
        <w:spacing w:after="0"/>
        <w:ind w:firstLine="720"/>
        <w:jc w:val="center"/>
        <w:rPr>
          <w:rFonts w:ascii="Impact" w:hAnsi="Impact" w:cs="Times New Roman"/>
          <w:b/>
          <w:color w:val="7030A0"/>
          <w:sz w:val="72"/>
          <w14:textOutline w14:w="6350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80233B">
        <w:rPr>
          <w:rFonts w:ascii="Impact" w:hAnsi="Impact" w:cs="Times New Roman"/>
          <w:b/>
          <w:color w:val="7030A0"/>
          <w:sz w:val="72"/>
          <w14:textOutline w14:w="6350" w14:cap="rnd" w14:cmpd="sng" w14:algn="ctr">
            <w14:solidFill>
              <w14:srgbClr w14:val="FF0000"/>
            </w14:solidFill>
            <w14:prstDash w14:val="solid"/>
            <w14:bevel/>
          </w14:textOutline>
        </w:rPr>
        <w:t>на 2017-2018</w:t>
      </w:r>
      <w:r w:rsidR="00ED6C33">
        <w:rPr>
          <w:rFonts w:ascii="Impact" w:hAnsi="Impact" w:cs="Times New Roman"/>
          <w:b/>
          <w:color w:val="7030A0"/>
          <w:sz w:val="72"/>
          <w14:textOutline w14:w="6350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  <w:r w:rsidRPr="00ED6C33">
        <w:rPr>
          <w:rFonts w:ascii="Impact" w:hAnsi="Impact" w:cs="Times New Roman"/>
          <w:b/>
          <w:color w:val="7030A0"/>
          <w:sz w:val="56"/>
          <w14:textOutline w14:w="6350" w14:cap="rnd" w14:cmpd="sng" w14:algn="ctr">
            <w14:solidFill>
              <w14:srgbClr w14:val="FF0000"/>
            </w14:solidFill>
            <w14:prstDash w14:val="solid"/>
            <w14:bevel/>
          </w14:textOutline>
        </w:rPr>
        <w:t>уч. год.</w:t>
      </w:r>
    </w:p>
    <w:p w:rsidR="0080233B" w:rsidRDefault="0080233B" w:rsidP="0068172A">
      <w:pPr>
        <w:spacing w:after="0"/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4B533B">
        <w:rPr>
          <w:rFonts w:ascii="Times New Roman" w:hAnsi="Times New Roman" w:cs="Times New Roman"/>
          <w:b/>
          <w:color w:val="C0504D" w:themeColor="accent2"/>
          <w:sz w:val="52"/>
        </w:rPr>
        <w:t>Тема:</w:t>
      </w:r>
      <w:r>
        <w:rPr>
          <w:rFonts w:ascii="Times New Roman" w:hAnsi="Times New Roman" w:cs="Times New Roman"/>
          <w:b/>
          <w:color w:val="002060"/>
          <w:sz w:val="36"/>
        </w:rPr>
        <w:t xml:space="preserve"> </w:t>
      </w:r>
      <w:r w:rsidRPr="004B533B">
        <w:rPr>
          <w:rFonts w:ascii="Times New Roman" w:hAnsi="Times New Roman" w:cs="Times New Roman"/>
          <w:b/>
          <w:i/>
          <w:color w:val="FF0000"/>
          <w:sz w:val="48"/>
        </w:rPr>
        <w:t>«И</w:t>
      </w:r>
      <w:r w:rsidRPr="004B533B">
        <w:rPr>
          <w:rFonts w:ascii="Times New Roman" w:hAnsi="Times New Roman" w:cs="Times New Roman"/>
          <w:b/>
          <w:i/>
          <w:color w:val="FF0000"/>
          <w:sz w:val="48"/>
        </w:rPr>
        <w:t>сследовательская деятельность»</w:t>
      </w:r>
      <w:r w:rsidRPr="004B533B">
        <w:rPr>
          <w:rFonts w:ascii="Times New Roman" w:hAnsi="Times New Roman" w:cs="Times New Roman"/>
          <w:b/>
          <w:color w:val="FF0000"/>
          <w:sz w:val="48"/>
        </w:rPr>
        <w:t xml:space="preserve">                                               </w:t>
      </w:r>
      <w:r w:rsidRPr="004B533B">
        <w:rPr>
          <w:rFonts w:ascii="Times New Roman" w:hAnsi="Times New Roman" w:cs="Times New Roman"/>
          <w:b/>
          <w:i/>
          <w:color w:val="FF0000"/>
          <w:sz w:val="56"/>
        </w:rPr>
        <w:t>в старшей группе</w:t>
      </w:r>
      <w:r w:rsidRPr="004B533B">
        <w:rPr>
          <w:rFonts w:ascii="Times New Roman" w:hAnsi="Times New Roman" w:cs="Times New Roman"/>
          <w:b/>
          <w:color w:val="FF0000"/>
          <w:sz w:val="56"/>
        </w:rPr>
        <w:t xml:space="preserve"> </w:t>
      </w:r>
    </w:p>
    <w:p w:rsidR="0080233B" w:rsidRPr="004B533B" w:rsidRDefault="004B533B" w:rsidP="0068172A">
      <w:pPr>
        <w:spacing w:after="0"/>
        <w:ind w:firstLine="720"/>
        <w:jc w:val="center"/>
        <w:rPr>
          <w:rFonts w:ascii="Times New Roman" w:hAnsi="Times New Roman" w:cs="Times New Roman"/>
          <w:b/>
          <w:color w:val="002060"/>
          <w:sz w:val="44"/>
        </w:rPr>
      </w:pPr>
      <w:r w:rsidRPr="004B533B">
        <w:rPr>
          <w:rFonts w:ascii="Times New Roman" w:hAnsi="Times New Roman" w:cs="Times New Roman"/>
          <w:b/>
          <w:color w:val="7030A0"/>
          <w:sz w:val="36"/>
        </w:rPr>
        <w:t xml:space="preserve">Воспитатель старшей группы: </w:t>
      </w:r>
      <w:r w:rsidR="0080233B" w:rsidRPr="004B533B">
        <w:rPr>
          <w:rFonts w:ascii="Times New Roman" w:hAnsi="Times New Roman" w:cs="Times New Roman"/>
          <w:b/>
          <w:color w:val="002060"/>
          <w:sz w:val="44"/>
        </w:rPr>
        <w:t>Гаджиева С. Г.</w:t>
      </w:r>
    </w:p>
    <w:p w:rsidR="0080233B" w:rsidRDefault="0068172A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</w:rPr>
        <w:drawing>
          <wp:anchor distT="0" distB="0" distL="114300" distR="114300" simplePos="0" relativeHeight="251660288" behindDoc="1" locked="0" layoutInCell="1" allowOverlap="1" wp14:anchorId="7C349057" wp14:editId="079262A7">
            <wp:simplePos x="0" y="0"/>
            <wp:positionH relativeFrom="column">
              <wp:posOffset>342900</wp:posOffset>
            </wp:positionH>
            <wp:positionV relativeFrom="paragraph">
              <wp:posOffset>181610</wp:posOffset>
            </wp:positionV>
            <wp:extent cx="5951220" cy="4419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33B" w:rsidRDefault="0080233B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:rsidR="0080233B" w:rsidRDefault="0080233B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:rsidR="0080233B" w:rsidRDefault="0080233B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:rsidR="0080233B" w:rsidRDefault="0080233B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:rsidR="0080233B" w:rsidRDefault="0080233B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:rsidR="0080233B" w:rsidRDefault="0080233B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:rsidR="0080233B" w:rsidRDefault="0080233B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:rsidR="0080233B" w:rsidRDefault="0080233B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:rsidR="0080233B" w:rsidRDefault="0080233B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:rsidR="0080233B" w:rsidRDefault="0080233B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:rsidR="0080233B" w:rsidRDefault="0080233B" w:rsidP="0068172A">
      <w:pPr>
        <w:rPr>
          <w:rFonts w:ascii="Times New Roman" w:hAnsi="Times New Roman" w:cs="Times New Roman"/>
          <w:b/>
          <w:color w:val="002060"/>
          <w:sz w:val="36"/>
        </w:rPr>
      </w:pPr>
    </w:p>
    <w:p w:rsidR="0080233B" w:rsidRDefault="0080233B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:rsidR="00B73D9C" w:rsidRPr="00B73D9C" w:rsidRDefault="00B73D9C" w:rsidP="00B73D9C">
      <w:pPr>
        <w:ind w:firstLine="720"/>
        <w:jc w:val="center"/>
        <w:rPr>
          <w:rFonts w:ascii="Times New Roman" w:hAnsi="Times New Roman" w:cs="Times New Roman"/>
          <w:b/>
          <w:color w:val="002060"/>
          <w:sz w:val="36"/>
        </w:rPr>
      </w:pPr>
      <w:r w:rsidRPr="00B73D9C">
        <w:rPr>
          <w:rFonts w:ascii="Times New Roman" w:hAnsi="Times New Roman" w:cs="Times New Roman"/>
          <w:b/>
          <w:color w:val="002060"/>
          <w:sz w:val="36"/>
        </w:rPr>
        <w:lastRenderedPageBreak/>
        <w:t>«</w:t>
      </w:r>
      <w:r>
        <w:rPr>
          <w:rFonts w:ascii="Times New Roman" w:hAnsi="Times New Roman" w:cs="Times New Roman"/>
          <w:b/>
          <w:color w:val="002060"/>
          <w:sz w:val="36"/>
        </w:rPr>
        <w:t>И</w:t>
      </w:r>
      <w:r w:rsidRPr="00B73D9C">
        <w:rPr>
          <w:rFonts w:ascii="Times New Roman" w:hAnsi="Times New Roman" w:cs="Times New Roman"/>
          <w:b/>
          <w:color w:val="002060"/>
          <w:sz w:val="36"/>
        </w:rPr>
        <w:t>сследовательская деятельность»</w:t>
      </w:r>
      <w:r>
        <w:rPr>
          <w:rFonts w:ascii="Times New Roman" w:hAnsi="Times New Roman" w:cs="Times New Roman"/>
          <w:b/>
          <w:color w:val="002060"/>
          <w:sz w:val="36"/>
        </w:rPr>
        <w:t xml:space="preserve"> в старшей группе</w:t>
      </w:r>
    </w:p>
    <w:p w:rsidR="00B73D9C" w:rsidRPr="0068172A" w:rsidRDefault="00B73D9C" w:rsidP="00B73D9C">
      <w:pPr>
        <w:ind w:firstLine="720"/>
        <w:rPr>
          <w:rFonts w:ascii="Times New Roman" w:hAnsi="Times New Roman" w:cs="Times New Roman"/>
          <w:b/>
          <w:color w:val="002060"/>
          <w:sz w:val="36"/>
        </w:rPr>
      </w:pPr>
      <w:r w:rsidRPr="0068172A">
        <w:rPr>
          <w:rFonts w:ascii="Times New Roman" w:hAnsi="Times New Roman" w:cs="Times New Roman"/>
          <w:b/>
          <w:color w:val="002060"/>
          <w:sz w:val="36"/>
        </w:rPr>
        <w:t>Актуальность темы</w:t>
      </w:r>
    </w:p>
    <w:p w:rsidR="00B73D9C" w:rsidRP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>Ребёнок дошкольного возраста – природный исследователь окружающего мира. Мир открывается ребёнку через опыт его личных ощущений, действий, переживаний.</w:t>
      </w:r>
    </w:p>
    <w:p w:rsidR="00B73D9C" w:rsidRP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 xml:space="preserve"> «Чем больше ребёнок видел, слышал и переживал, тем больше он знает, и усвоил, тем большим количеством элементов действительности он располагает в своём опыте, тем значительнее и продуктивнее при других равных условиях будет его творческая, исследовательская деятельность»,- писал Лев Семёнович Выготский.</w:t>
      </w:r>
    </w:p>
    <w:p w:rsidR="00B73D9C" w:rsidRP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 xml:space="preserve">Также, согласно ФГОС </w:t>
      </w:r>
      <w:proofErr w:type="gramStart"/>
      <w:r w:rsidRPr="00B73D9C">
        <w:rPr>
          <w:rFonts w:ascii="Times New Roman" w:hAnsi="Times New Roman" w:cs="Times New Roman"/>
          <w:sz w:val="28"/>
        </w:rPr>
        <w:t>ДО предполагает</w:t>
      </w:r>
      <w:proofErr w:type="gramEnd"/>
      <w:r w:rsidRPr="00B73D9C">
        <w:rPr>
          <w:rFonts w:ascii="Times New Roman" w:hAnsi="Times New Roman" w:cs="Times New Roman"/>
          <w:sz w:val="28"/>
        </w:rPr>
        <w:t xml:space="preserve"> развитие интересов детей, любознательности и познавательной мотивации; формирование познавательных действий, первичных представлений об объектах окружающего мира и т.д. Данное содержание реализуется в различных видах деятельности, присущих дошкольному возрасту. Один из них – познавательно-исследовательская деятельность – исследование объектов окружающего мира и экспериментирование с ними.</w:t>
      </w:r>
    </w:p>
    <w:p w:rsidR="00B73D9C" w:rsidRP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>Развитие познавательных интересов дошкольников является одной из актуальных проблем педагогики, призванной воспитать личность, способную к саморазвитию и самосовершенствованию. Экспериментирование становится для ребёнка 5-6 лет одним из ведущих видов деятельности: «Фундаментальный факт заключается в том, что деятельность экспериментирования пронизывает все сферы детской жизни, все виды детской деятельности, в том числе и игровую». Игра в исследовании часто перерастает в реальное творчество. И потом, вовсе неважно, открыл ли ребёнок что-то принципиально новое или сделал то, что всем известно давно. У учёного, решающего проблемы на переднем крае науки, и у малыша, открывающего для себя еще малоизвестный ему мир, задействованы одни и те же механизмы творческого мышления.</w:t>
      </w:r>
    </w:p>
    <w:p w:rsidR="00B73D9C" w:rsidRP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>Познавательно-исследовательская деятельность в дошкольном учреждении позволяет не только поддерживать имеющийся интерес, но и возбуждать, по какой-то причине угасший, что является залогом успешного обучения в дальнейшем.</w:t>
      </w:r>
    </w:p>
    <w:p w:rsidR="00B73D9C" w:rsidRP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 xml:space="preserve">Развитие познавательной активности у детей дошкольного возраста особенно актуально в современном мире, так как благодаря развитию познавательно-исследовательской деятельности развиваются и детская любознательность, пытливость ума и на их основе формируются устойчивые познавательные интересы.  </w:t>
      </w:r>
    </w:p>
    <w:p w:rsidR="00B73D9C" w:rsidRP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>Сегодня в обществе идет становление новой системы дошкольного образования. Роль современного воспитателя не сводится к тому, чтобы донести до ребенка информацию в готовом виде.</w:t>
      </w:r>
    </w:p>
    <w:p w:rsid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>Педагог призван подвести ребенка к получению знаний, помочь развитию творческой активности ребенка, его воображения. Именно в познавательно-исследовательской деятельности дошкольник получает возможность напрямую удовлетворить присущую ему любознательность, упорядо</w:t>
      </w:r>
      <w:r>
        <w:rPr>
          <w:rFonts w:ascii="Times New Roman" w:hAnsi="Times New Roman" w:cs="Times New Roman"/>
          <w:sz w:val="28"/>
        </w:rPr>
        <w:t xml:space="preserve">чить свои представления о мире.                                                                                 </w:t>
      </w:r>
    </w:p>
    <w:p w:rsidR="00B73D9C" w:rsidRDefault="00B73D9C" w:rsidP="00B73D9C">
      <w:pPr>
        <w:spacing w:after="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b/>
          <w:color w:val="002060"/>
          <w:sz w:val="32"/>
        </w:rPr>
        <w:t xml:space="preserve">        </w:t>
      </w:r>
      <w:r w:rsidRPr="00B73D9C">
        <w:rPr>
          <w:rFonts w:ascii="Times New Roman" w:hAnsi="Times New Roman" w:cs="Times New Roman"/>
          <w:b/>
          <w:color w:val="002060"/>
          <w:sz w:val="32"/>
        </w:rPr>
        <w:t>Цель работы по теме самообразования:</w:t>
      </w:r>
      <w:r w:rsidRPr="00B73D9C">
        <w:rPr>
          <w:rFonts w:ascii="Times New Roman" w:hAnsi="Times New Roman" w:cs="Times New Roman"/>
          <w:color w:val="002060"/>
          <w:sz w:val="32"/>
        </w:rPr>
        <w:t xml:space="preserve">  </w:t>
      </w:r>
      <w:r w:rsidRPr="00B73D9C">
        <w:rPr>
          <w:rFonts w:ascii="Times New Roman" w:hAnsi="Times New Roman" w:cs="Times New Roman"/>
          <w:sz w:val="28"/>
        </w:rPr>
        <w:t>создать оптимальные условия для развития познавательно-исследовательской деятельности старших дошкольников как основы интеллектуально – личностного, творческого развития; объединить усилия педагогов и родителей для развития познавательно-исследовательской деятельности старших дошкольников.</w:t>
      </w:r>
    </w:p>
    <w:p w:rsidR="00B73D9C" w:rsidRPr="00B73D9C" w:rsidRDefault="00B73D9C" w:rsidP="00B73D9C">
      <w:pPr>
        <w:spacing w:after="0"/>
        <w:rPr>
          <w:rFonts w:ascii="Times New Roman" w:hAnsi="Times New Roman" w:cs="Times New Roman"/>
          <w:sz w:val="28"/>
        </w:rPr>
      </w:pPr>
    </w:p>
    <w:p w:rsidR="00B73D9C" w:rsidRPr="00B73D9C" w:rsidRDefault="00B73D9C" w:rsidP="00B73D9C">
      <w:pPr>
        <w:spacing w:after="0"/>
        <w:ind w:firstLine="720"/>
        <w:rPr>
          <w:rFonts w:ascii="Times New Roman" w:hAnsi="Times New Roman" w:cs="Times New Roman"/>
          <w:b/>
          <w:color w:val="002060"/>
          <w:sz w:val="32"/>
        </w:rPr>
      </w:pPr>
      <w:r w:rsidRPr="00B73D9C">
        <w:rPr>
          <w:rFonts w:ascii="Times New Roman" w:hAnsi="Times New Roman" w:cs="Times New Roman"/>
          <w:b/>
          <w:color w:val="002060"/>
          <w:sz w:val="32"/>
        </w:rPr>
        <w:t>Задачи:</w:t>
      </w:r>
    </w:p>
    <w:p w:rsidR="00B73D9C" w:rsidRP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>-изучить методики, технологии по познавательно-исследовательской деятельности;</w:t>
      </w:r>
    </w:p>
    <w:p w:rsidR="00B73D9C" w:rsidRP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>-создать условия для поддержания исследовательской активности детей;</w:t>
      </w:r>
    </w:p>
    <w:p w:rsidR="00B73D9C" w:rsidRP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>-поддерживать у детей инициативу, сообразительность, пытливость, самостоятельность, оценочное и критическое отношение к миру;</w:t>
      </w:r>
    </w:p>
    <w:p w:rsidR="00B73D9C" w:rsidRP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>-развивать познавательную активность детей в процессе экспериментирования;</w:t>
      </w:r>
    </w:p>
    <w:p w:rsidR="00B73D9C" w:rsidRP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>-развивать наблюдательность, умение сравнивать, анализировать, обобщать, развивать познавательный интерес детей в процессе экспериментирования, установление причинно-следственной зависимости, умение делать выводы;</w:t>
      </w:r>
    </w:p>
    <w:p w:rsidR="00B73D9C" w:rsidRDefault="00B73D9C" w:rsidP="00B73D9C">
      <w:pPr>
        <w:spacing w:after="0"/>
        <w:ind w:firstLine="720"/>
        <w:rPr>
          <w:rFonts w:ascii="Times New Roman" w:hAnsi="Times New Roman" w:cs="Times New Roman"/>
          <w:sz w:val="28"/>
        </w:rPr>
      </w:pPr>
      <w:r w:rsidRPr="00B73D9C">
        <w:rPr>
          <w:rFonts w:ascii="Times New Roman" w:hAnsi="Times New Roman" w:cs="Times New Roman"/>
          <w:sz w:val="28"/>
        </w:rPr>
        <w:t>-развивать внимание, зрительную и слуховую чувствительность.</w:t>
      </w:r>
    </w:p>
    <w:p w:rsidR="00B73D9C" w:rsidRDefault="00B73D9C" w:rsidP="00B73D9C">
      <w:pPr>
        <w:rPr>
          <w:rFonts w:ascii="Times New Roman" w:hAnsi="Times New Roman" w:cs="Times New Roman"/>
          <w:sz w:val="28"/>
        </w:rPr>
      </w:pPr>
    </w:p>
    <w:p w:rsidR="002352ED" w:rsidRDefault="00B73D9C" w:rsidP="00B73D9C">
      <w:pPr>
        <w:tabs>
          <w:tab w:val="left" w:pos="3405"/>
        </w:tabs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sz w:val="28"/>
        </w:rPr>
        <w:tab/>
      </w:r>
      <w:r w:rsidRPr="00B73D9C">
        <w:rPr>
          <w:rFonts w:ascii="Times New Roman" w:hAnsi="Times New Roman" w:cs="Times New Roman"/>
          <w:b/>
          <w:color w:val="002060"/>
          <w:sz w:val="32"/>
        </w:rPr>
        <w:t>План работы на год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5404"/>
      </w:tblGrid>
      <w:tr w:rsidR="00B73D9C" w:rsidTr="0080233B">
        <w:tc>
          <w:tcPr>
            <w:tcW w:w="1908" w:type="dxa"/>
          </w:tcPr>
          <w:p w:rsidR="00B73D9C" w:rsidRPr="0068172A" w:rsidRDefault="00B73D9C" w:rsidP="0068172A">
            <w:pPr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68172A">
              <w:rPr>
                <w:rFonts w:ascii="Times New Roman" w:hAnsi="Times New Roman" w:cs="Times New Roman"/>
                <w:b/>
                <w:color w:val="FF0000"/>
                <w:sz w:val="32"/>
              </w:rPr>
              <w:t>Месяц</w:t>
            </w:r>
          </w:p>
        </w:tc>
        <w:tc>
          <w:tcPr>
            <w:tcW w:w="3240" w:type="dxa"/>
          </w:tcPr>
          <w:p w:rsidR="00B73D9C" w:rsidRPr="0068172A" w:rsidRDefault="00B73D9C" w:rsidP="0068172A">
            <w:pPr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68172A">
              <w:rPr>
                <w:rFonts w:ascii="Times New Roman" w:hAnsi="Times New Roman" w:cs="Times New Roman"/>
                <w:b/>
                <w:color w:val="FF0000"/>
                <w:sz w:val="32"/>
              </w:rPr>
              <w:t>Тема</w:t>
            </w:r>
          </w:p>
        </w:tc>
        <w:tc>
          <w:tcPr>
            <w:tcW w:w="5404" w:type="dxa"/>
          </w:tcPr>
          <w:p w:rsidR="00B73D9C" w:rsidRPr="0068172A" w:rsidRDefault="00B73D9C" w:rsidP="0068172A">
            <w:pPr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r w:rsidRPr="0068172A">
              <w:rPr>
                <w:rFonts w:ascii="Times New Roman" w:hAnsi="Times New Roman" w:cs="Times New Roman"/>
                <w:b/>
                <w:color w:val="FF0000"/>
                <w:sz w:val="32"/>
              </w:rPr>
              <w:t>Цель</w:t>
            </w:r>
          </w:p>
        </w:tc>
      </w:tr>
      <w:tr w:rsidR="00B73D9C" w:rsidTr="0080233B">
        <w:tc>
          <w:tcPr>
            <w:tcW w:w="1908" w:type="dxa"/>
          </w:tcPr>
          <w:p w:rsidR="00B73D9C" w:rsidRPr="0068172A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color w:val="7030A0"/>
                <w:sz w:val="36"/>
              </w:rPr>
            </w:pPr>
            <w:r w:rsidRPr="0068172A">
              <w:rPr>
                <w:rFonts w:ascii="Times New Roman" w:hAnsi="Times New Roman" w:cs="Times New Roman"/>
                <w:b/>
                <w:color w:val="7030A0"/>
                <w:sz w:val="36"/>
              </w:rPr>
              <w:t xml:space="preserve">Сентябрь </w:t>
            </w:r>
          </w:p>
        </w:tc>
        <w:tc>
          <w:tcPr>
            <w:tcW w:w="3240" w:type="dxa"/>
          </w:tcPr>
          <w:p w:rsidR="00B73D9C" w:rsidRP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B73D9C">
              <w:rPr>
                <w:rFonts w:ascii="Times New Roman" w:hAnsi="Times New Roman" w:cs="Times New Roman"/>
                <w:sz w:val="32"/>
              </w:rPr>
              <w:t>1.Все увидим, все узнаем.</w:t>
            </w:r>
          </w:p>
          <w:p w:rsidR="00B73D9C" w:rsidRPr="00B73D9C" w:rsidRDefault="0080233B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B73D9C" w:rsidRP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B73D9C">
              <w:rPr>
                <w:rFonts w:ascii="Times New Roman" w:hAnsi="Times New Roman" w:cs="Times New Roman"/>
                <w:sz w:val="32"/>
              </w:rPr>
              <w:t>2.Волшебные стеклышки.</w:t>
            </w:r>
          </w:p>
          <w:p w:rsidR="00B73D9C" w:rsidRP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B73D9C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B73D9C" w:rsidRP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B73D9C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B73D9C" w:rsidRPr="00B73D9C" w:rsidRDefault="0080233B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3. Цветной песок.</w:t>
            </w:r>
          </w:p>
          <w:p w:rsidR="00B73D9C" w:rsidRDefault="0080233B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80233B" w:rsidRPr="00B73D9C" w:rsidRDefault="0080233B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  <w:p w:rsidR="00B73D9C" w:rsidRP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B73D9C">
              <w:rPr>
                <w:rFonts w:ascii="Times New Roman" w:hAnsi="Times New Roman" w:cs="Times New Roman"/>
                <w:sz w:val="32"/>
              </w:rPr>
              <w:t>4. Песочная страна</w:t>
            </w:r>
          </w:p>
          <w:p w:rsid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color w:val="002060"/>
                <w:sz w:val="32"/>
              </w:rPr>
            </w:pPr>
          </w:p>
        </w:tc>
        <w:tc>
          <w:tcPr>
            <w:tcW w:w="5404" w:type="dxa"/>
          </w:tcPr>
          <w:p w:rsidR="00B73D9C" w:rsidRP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B73D9C">
              <w:rPr>
                <w:rFonts w:ascii="Times New Roman" w:hAnsi="Times New Roman" w:cs="Times New Roman"/>
                <w:sz w:val="24"/>
              </w:rPr>
              <w:t>Познакомить с прибором-помощником — лупой и ее назначением.</w:t>
            </w:r>
          </w:p>
          <w:p w:rsidR="00B73D9C" w:rsidRP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B73D9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73D9C" w:rsidRP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B73D9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73D9C" w:rsidRP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B73D9C">
              <w:rPr>
                <w:rFonts w:ascii="Times New Roman" w:hAnsi="Times New Roman" w:cs="Times New Roman"/>
                <w:sz w:val="24"/>
              </w:rPr>
              <w:t>Познакомить детей с приборами для наблюдения — микроскопом, лупой, подзорной трубой, телескопом,</w:t>
            </w:r>
          </w:p>
          <w:p w:rsidR="00B73D9C" w:rsidRP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B73D9C">
              <w:rPr>
                <w:rFonts w:ascii="Times New Roman" w:hAnsi="Times New Roman" w:cs="Times New Roman"/>
                <w:sz w:val="24"/>
              </w:rPr>
              <w:t>биноклем; объяснить, для чего они нужны человеку.</w:t>
            </w:r>
          </w:p>
          <w:p w:rsidR="00B73D9C" w:rsidRP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B73D9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73D9C" w:rsidRP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B73D9C">
              <w:rPr>
                <w:rFonts w:ascii="Times New Roman" w:hAnsi="Times New Roman" w:cs="Times New Roman"/>
                <w:sz w:val="24"/>
              </w:rPr>
              <w:t>Познакомить детей со способом изготовления цветного песка (перемешав его с цветным мелом); научить пользоваться теркой</w:t>
            </w:r>
          </w:p>
          <w:p w:rsidR="00B73D9C" w:rsidRP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B73D9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73D9C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color w:val="002060"/>
                <w:sz w:val="32"/>
              </w:rPr>
            </w:pPr>
            <w:r w:rsidRPr="00B73D9C">
              <w:rPr>
                <w:rFonts w:ascii="Times New Roman" w:hAnsi="Times New Roman" w:cs="Times New Roman"/>
                <w:sz w:val="24"/>
              </w:rPr>
              <w:t>Выделить свойства песка: сыпучесть, рыхлость, из мокрого можно лепить; познакомить со способом изготовления рисунка из песка.</w:t>
            </w:r>
          </w:p>
        </w:tc>
      </w:tr>
      <w:tr w:rsidR="00B73D9C" w:rsidTr="0080233B">
        <w:tc>
          <w:tcPr>
            <w:tcW w:w="1908" w:type="dxa"/>
          </w:tcPr>
          <w:p w:rsidR="00B73D9C" w:rsidRPr="0068172A" w:rsidRDefault="00EB6045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color w:val="7030A0"/>
                <w:sz w:val="36"/>
              </w:rPr>
            </w:pPr>
            <w:r w:rsidRPr="0068172A">
              <w:rPr>
                <w:rFonts w:ascii="Times New Roman" w:hAnsi="Times New Roman" w:cs="Times New Roman"/>
                <w:b/>
                <w:color w:val="7030A0"/>
                <w:sz w:val="36"/>
              </w:rPr>
              <w:t xml:space="preserve">Октябрь </w:t>
            </w:r>
          </w:p>
        </w:tc>
        <w:tc>
          <w:tcPr>
            <w:tcW w:w="3240" w:type="dxa"/>
          </w:tcPr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1.Свет и тень.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2.Свет повсюду.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3. Солнце дарит нам тепло и свет.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B73D9C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4.Прозрачность веществ.</w:t>
            </w:r>
          </w:p>
        </w:tc>
        <w:tc>
          <w:tcPr>
            <w:tcW w:w="5404" w:type="dxa"/>
          </w:tcPr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Познакомить с образованием тени от предметов, установить сходство тени и объекта, создать с помощью теней образы.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Показать значение света. </w:t>
            </w:r>
            <w:proofErr w:type="gramStart"/>
            <w:r w:rsidRPr="00EB6045">
              <w:rPr>
                <w:rFonts w:ascii="Times New Roman" w:hAnsi="Times New Roman" w:cs="Times New Roman"/>
                <w:sz w:val="24"/>
              </w:rPr>
              <w:t>Объяснить, что источники света могут быть природные (солнце, луна, костер), искусственные — изготовленные людьми (лампа, фонарик, свеча.</w:t>
            </w:r>
            <w:proofErr w:type="gramEnd"/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Дать детям представление о том, что Солнце является источником тепла и света; познакомить с понятием «световая энергия», показать степень ее поглощения разными предметами, материалами.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73D9C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Познакомить детей со свойством пропускать или задерживать  свет (прозрачность). Предложить детям разнообразные предметы: прозрачные и светонепроницаемые (стекло, фольга, калька, стакан с водой, картон). С помощью электрического фонарика дети определяют, какие из этих предметов пропускают свет, а какие нет.</w:t>
            </w:r>
          </w:p>
        </w:tc>
      </w:tr>
      <w:tr w:rsidR="00B73D9C" w:rsidTr="0080233B">
        <w:tc>
          <w:tcPr>
            <w:tcW w:w="1908" w:type="dxa"/>
          </w:tcPr>
          <w:p w:rsidR="00B73D9C" w:rsidRPr="0068172A" w:rsidRDefault="00EB6045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color w:val="7030A0"/>
                <w:sz w:val="36"/>
              </w:rPr>
            </w:pPr>
            <w:r w:rsidRPr="0068172A">
              <w:rPr>
                <w:rFonts w:ascii="Times New Roman" w:hAnsi="Times New Roman" w:cs="Times New Roman"/>
                <w:b/>
                <w:color w:val="7030A0"/>
                <w:sz w:val="36"/>
              </w:rPr>
              <w:t xml:space="preserve">Ноябрь </w:t>
            </w:r>
          </w:p>
        </w:tc>
        <w:tc>
          <w:tcPr>
            <w:tcW w:w="3240" w:type="dxa"/>
          </w:tcPr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1.Где вода?</w:t>
            </w:r>
          </w:p>
          <w:p w:rsidR="00EB6045" w:rsidRP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2.Какая бывает вода?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80233B" w:rsidRP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3.Вода  растворитель. Очищение воды</w:t>
            </w:r>
          </w:p>
          <w:p w:rsidR="00EB6045" w:rsidRP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B73D9C" w:rsidRPr="00EB6045" w:rsidRDefault="00B73D9C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404" w:type="dxa"/>
          </w:tcPr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Выявить, что песок и глина по-разному впитывают воду, выделить их свойства: сыпучесть, рыхлость.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Уточнить представления детей о свойствах воды: </w:t>
            </w:r>
            <w:proofErr w:type="gramStart"/>
            <w:r w:rsidRPr="00EB6045">
              <w:rPr>
                <w:rFonts w:ascii="Times New Roman" w:hAnsi="Times New Roman" w:cs="Times New Roman"/>
                <w:sz w:val="24"/>
              </w:rPr>
              <w:t>прозрачная</w:t>
            </w:r>
            <w:proofErr w:type="gramEnd"/>
            <w:r w:rsidRPr="00EB6045">
              <w:rPr>
                <w:rFonts w:ascii="Times New Roman" w:hAnsi="Times New Roman" w:cs="Times New Roman"/>
                <w:sz w:val="24"/>
              </w:rPr>
              <w:t>, без запаха, имеет вес, не имеет собственной формы; познакомить с принципом работы пипетки, развить умение действовать по алгоритму.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Выявить вещества, которые растворяются в воде; познакоми</w:t>
            </w:r>
            <w:r w:rsidR="0080233B">
              <w:rPr>
                <w:rFonts w:ascii="Times New Roman" w:hAnsi="Times New Roman" w:cs="Times New Roman"/>
                <w:sz w:val="24"/>
              </w:rPr>
              <w:t xml:space="preserve">ть со способом очистки воды </w:t>
            </w:r>
            <w:proofErr w:type="gramStart"/>
            <w:r w:rsidR="0080233B">
              <w:rPr>
                <w:rFonts w:ascii="Times New Roman" w:hAnsi="Times New Roman" w:cs="Times New Roman"/>
                <w:sz w:val="24"/>
              </w:rPr>
              <w:t>—</w:t>
            </w:r>
            <w:r w:rsidRPr="00EB6045">
              <w:rPr>
                <w:rFonts w:ascii="Times New Roman" w:hAnsi="Times New Roman" w:cs="Times New Roman"/>
                <w:sz w:val="24"/>
              </w:rPr>
              <w:t>ф</w:t>
            </w:r>
            <w:proofErr w:type="gramEnd"/>
            <w:r w:rsidRPr="00EB6045">
              <w:rPr>
                <w:rFonts w:ascii="Times New Roman" w:hAnsi="Times New Roman" w:cs="Times New Roman"/>
                <w:sz w:val="24"/>
              </w:rPr>
              <w:t xml:space="preserve">ильтрованием; закрепить знания о правилах безопасного поведения при </w:t>
            </w:r>
            <w:r>
              <w:rPr>
                <w:rFonts w:ascii="Times New Roman" w:hAnsi="Times New Roman" w:cs="Times New Roman"/>
                <w:sz w:val="24"/>
              </w:rPr>
              <w:t>работе с различными веществами.</w:t>
            </w:r>
          </w:p>
        </w:tc>
      </w:tr>
      <w:tr w:rsidR="00EB6045" w:rsidRPr="00EB6045" w:rsidTr="0080233B">
        <w:tc>
          <w:tcPr>
            <w:tcW w:w="1908" w:type="dxa"/>
          </w:tcPr>
          <w:p w:rsidR="00B73D9C" w:rsidRPr="0068172A" w:rsidRDefault="00EB6045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color w:val="7030A0"/>
                <w:sz w:val="36"/>
              </w:rPr>
            </w:pPr>
            <w:r w:rsidRPr="0068172A">
              <w:rPr>
                <w:rFonts w:ascii="Times New Roman" w:hAnsi="Times New Roman" w:cs="Times New Roman"/>
                <w:b/>
                <w:color w:val="7030A0"/>
                <w:sz w:val="36"/>
              </w:rPr>
              <w:t xml:space="preserve">Декабрь </w:t>
            </w:r>
          </w:p>
        </w:tc>
        <w:tc>
          <w:tcPr>
            <w:tcW w:w="3240" w:type="dxa"/>
          </w:tcPr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1.Вода при замерзании расширяется.</w:t>
            </w:r>
          </w:p>
          <w:p w:rsid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80233B" w:rsidRP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2.Замерзшая вода.</w:t>
            </w:r>
          </w:p>
          <w:p w:rsidR="0080233B" w:rsidRP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3.Тающий лед.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B73D9C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4.Твердая вода. Почему не тонут айсберги?</w:t>
            </w:r>
          </w:p>
        </w:tc>
        <w:tc>
          <w:tcPr>
            <w:tcW w:w="5404" w:type="dxa"/>
          </w:tcPr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Выяснить, как снег сохраняет тепло. Защитные свойства снега. Доказать, что вода при замерзании расширяется.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Выявить, что лед — твердое вещество, плавает, тает, состоит из воды.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Определить, что лед тает от тепла, от надавливания; что в горячей воде он тает быстрее; что вода на холоде замерзает, а также принимает форму емкости, в </w:t>
            </w:r>
            <w:proofErr w:type="gramStart"/>
            <w:r w:rsidRPr="00EB6045">
              <w:rPr>
                <w:rFonts w:ascii="Times New Roman" w:hAnsi="Times New Roman" w:cs="Times New Roman"/>
                <w:sz w:val="24"/>
              </w:rPr>
              <w:t>ко</w:t>
            </w:r>
            <w:proofErr w:type="gramEnd"/>
            <w:r w:rsidRPr="00EB6045">
              <w:rPr>
                <w:rFonts w:ascii="Times New Roman" w:hAnsi="Times New Roman" w:cs="Times New Roman"/>
                <w:sz w:val="24"/>
              </w:rPr>
              <w:t xml:space="preserve"> торой находится.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Уточнить представления детей о свойствах льда: </w:t>
            </w:r>
            <w:proofErr w:type="gramStart"/>
            <w:r w:rsidRPr="00EB6045">
              <w:rPr>
                <w:rFonts w:ascii="Times New Roman" w:hAnsi="Times New Roman" w:cs="Times New Roman"/>
                <w:sz w:val="24"/>
              </w:rPr>
              <w:t>прозрачный</w:t>
            </w:r>
            <w:proofErr w:type="gramEnd"/>
            <w:r w:rsidRPr="00EB6045">
              <w:rPr>
                <w:rFonts w:ascii="Times New Roman" w:hAnsi="Times New Roman" w:cs="Times New Roman"/>
                <w:sz w:val="24"/>
              </w:rPr>
              <w:t>, твердый, имеет форму, при нагревании таяния  превращается в воду; дать представление об айсбергах, их опасности для судоходства.</w:t>
            </w:r>
          </w:p>
          <w:p w:rsidR="00B73D9C" w:rsidRPr="00EB6045" w:rsidRDefault="00B73D9C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EB6045" w:rsidRPr="00EB6045" w:rsidTr="0080233B">
        <w:tc>
          <w:tcPr>
            <w:tcW w:w="1908" w:type="dxa"/>
          </w:tcPr>
          <w:p w:rsidR="00EB6045" w:rsidRPr="0068172A" w:rsidRDefault="00EB6045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color w:val="7030A0"/>
                <w:sz w:val="36"/>
              </w:rPr>
            </w:pPr>
            <w:r w:rsidRPr="0068172A">
              <w:rPr>
                <w:rFonts w:ascii="Times New Roman" w:hAnsi="Times New Roman" w:cs="Times New Roman"/>
                <w:b/>
                <w:color w:val="7030A0"/>
                <w:sz w:val="36"/>
              </w:rPr>
              <w:t xml:space="preserve">Январь </w:t>
            </w:r>
          </w:p>
        </w:tc>
        <w:tc>
          <w:tcPr>
            <w:tcW w:w="3240" w:type="dxa"/>
          </w:tcPr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1.Воздух.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2.Воздух сжимается.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>в</w:t>
            </w:r>
            <w:r w:rsidRPr="00EB6045">
              <w:rPr>
                <w:rFonts w:ascii="Times New Roman" w:hAnsi="Times New Roman" w:cs="Times New Roman"/>
                <w:sz w:val="32"/>
              </w:rPr>
              <w:t>оздух расширяется.</w:t>
            </w:r>
          </w:p>
          <w:p w:rsid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</w:t>
            </w:r>
            <w:r w:rsidRPr="00EB6045">
              <w:rPr>
                <w:rFonts w:ascii="Times New Roman" w:hAnsi="Times New Roman" w:cs="Times New Roman"/>
                <w:sz w:val="32"/>
              </w:rPr>
              <w:t>.Почему дует ветер?</w:t>
            </w:r>
          </w:p>
          <w:p w:rsidR="00EB6045" w:rsidRPr="00EB6045" w:rsidRDefault="00EB6045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404" w:type="dxa"/>
          </w:tcPr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Расширить представления детей о свойствах воздуха: невидим, не имеет запаха, имеет вес, при нагревании рас ширяется, при охлаждении сжимается; закрепить умение самостоятельно пользоваться чашечными весами; познакомить детей с историей изобретения воздушного шара.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Продолжать знакоми</w:t>
            </w:r>
            <w:r>
              <w:rPr>
                <w:rFonts w:ascii="Times New Roman" w:hAnsi="Times New Roman" w:cs="Times New Roman"/>
                <w:sz w:val="24"/>
              </w:rPr>
              <w:t>ть детей со свойствами воздуха.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Продемонстрировать, как воздух расширяется при нагревании и выталкивает воду из сосуда (самодельный термометр).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Познакомить детей с причиной возникновения ветра — движением воздушных масс; уточнить представления детей о свойствах воздуха: горячий поднимается вверх — он легкий, холодный опускается вниз — он тяжелый.</w:t>
            </w:r>
          </w:p>
        </w:tc>
      </w:tr>
      <w:tr w:rsidR="00EB6045" w:rsidRPr="00EB6045" w:rsidTr="0080233B">
        <w:tc>
          <w:tcPr>
            <w:tcW w:w="1908" w:type="dxa"/>
          </w:tcPr>
          <w:p w:rsidR="00EB6045" w:rsidRPr="0068172A" w:rsidRDefault="00EB6045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color w:val="7030A0"/>
                <w:sz w:val="36"/>
              </w:rPr>
            </w:pPr>
            <w:r w:rsidRPr="0068172A">
              <w:rPr>
                <w:rFonts w:ascii="Times New Roman" w:hAnsi="Times New Roman" w:cs="Times New Roman"/>
                <w:b/>
                <w:color w:val="7030A0"/>
                <w:sz w:val="36"/>
              </w:rPr>
              <w:t xml:space="preserve">Февраль </w:t>
            </w:r>
          </w:p>
        </w:tc>
        <w:tc>
          <w:tcPr>
            <w:tcW w:w="3240" w:type="dxa"/>
          </w:tcPr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1.На свету и в темноте.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2.Где лучше расти?</w:t>
            </w:r>
          </w:p>
          <w:p w:rsid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  <w:p w:rsidR="00EB6045" w:rsidRPr="00EB6045" w:rsidRDefault="00EB6045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3.Может ли растение дышать?</w:t>
            </w:r>
          </w:p>
        </w:tc>
        <w:tc>
          <w:tcPr>
            <w:tcW w:w="5404" w:type="dxa"/>
          </w:tcPr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Определить факторы внешней среды, необходимые для роста и развития растений.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Установить необходимость почвы для жизни растений, влияние качества почвы на рост и развитее растений, выделить почвы, разные по составу.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Выявить потребность растения в воздухе, дыхании; понять, как происходит процесс дыхания у растений.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EB6045" w:rsidRPr="00EB6045" w:rsidTr="0080233B">
        <w:tc>
          <w:tcPr>
            <w:tcW w:w="1908" w:type="dxa"/>
          </w:tcPr>
          <w:p w:rsidR="00EB6045" w:rsidRPr="0068172A" w:rsidRDefault="00EB6045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color w:val="7030A0"/>
                <w:sz w:val="36"/>
              </w:rPr>
            </w:pPr>
            <w:r w:rsidRPr="0068172A">
              <w:rPr>
                <w:rFonts w:ascii="Times New Roman" w:hAnsi="Times New Roman" w:cs="Times New Roman"/>
                <w:b/>
                <w:color w:val="7030A0"/>
                <w:sz w:val="36"/>
              </w:rPr>
              <w:t xml:space="preserve">Март </w:t>
            </w:r>
          </w:p>
        </w:tc>
        <w:tc>
          <w:tcPr>
            <w:tcW w:w="3240" w:type="dxa"/>
          </w:tcPr>
          <w:p w:rsid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1.Фокусы с магнитами.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2.Испытание магнита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3.Компас.</w:t>
            </w:r>
          </w:p>
          <w:p w:rsidR="0080233B" w:rsidRPr="00EB6045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EB6045">
              <w:rPr>
                <w:rFonts w:ascii="Times New Roman" w:hAnsi="Times New Roman" w:cs="Times New Roman"/>
                <w:sz w:val="32"/>
              </w:rPr>
              <w:t>4. Мир металлов.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</w:p>
          <w:p w:rsidR="00EB6045" w:rsidRPr="00EB6045" w:rsidRDefault="00EB6045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404" w:type="dxa"/>
          </w:tcPr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Выделить предметы, взаимодействующие с магнитом.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Познакомить детей с физическим явлением — магнетизмом, магнитом и его особенностями; опытным путем выявить материалы, которые могут стать магнетическими; показать способ изготовления самодельного компаса; развить у детей коммуникативные навыки, самостоятельность.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Познакомить с устройством, работой компаса и его функциями.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EB6045">
              <w:rPr>
                <w:rFonts w:ascii="Times New Roman" w:hAnsi="Times New Roman" w:cs="Times New Roman"/>
                <w:sz w:val="24"/>
              </w:rPr>
              <w:t>Учить называть разновидность металлов (алюминий, сталь, жесть, медь, бронза, серебро); формировать умения сравнивать их свойства, понимать, что характеристики металлов обуславливают способы их использования в быту и на производстве.</w:t>
            </w:r>
          </w:p>
        </w:tc>
      </w:tr>
      <w:tr w:rsidR="00EB6045" w:rsidRPr="00EB6045" w:rsidTr="0080233B">
        <w:tc>
          <w:tcPr>
            <w:tcW w:w="1908" w:type="dxa"/>
          </w:tcPr>
          <w:p w:rsidR="00EB6045" w:rsidRPr="0068172A" w:rsidRDefault="00EB6045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color w:val="7030A0"/>
                <w:sz w:val="36"/>
              </w:rPr>
            </w:pPr>
            <w:r w:rsidRPr="0068172A">
              <w:rPr>
                <w:rFonts w:ascii="Times New Roman" w:hAnsi="Times New Roman" w:cs="Times New Roman"/>
                <w:b/>
                <w:color w:val="7030A0"/>
                <w:sz w:val="36"/>
              </w:rPr>
              <w:t xml:space="preserve">Апрель </w:t>
            </w:r>
          </w:p>
        </w:tc>
        <w:tc>
          <w:tcPr>
            <w:tcW w:w="3240" w:type="dxa"/>
          </w:tcPr>
          <w:p w:rsidR="00EB6045" w:rsidRPr="0080233B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32"/>
              </w:rPr>
              <w:t>1.Разведчики</w:t>
            </w:r>
            <w:proofErr w:type="gramStart"/>
            <w:r w:rsidRPr="0080233B">
              <w:rPr>
                <w:rFonts w:ascii="Times New Roman" w:hAnsi="Times New Roman" w:cs="Times New Roman"/>
                <w:sz w:val="32"/>
              </w:rPr>
              <w:t>.(</w:t>
            </w:r>
            <w:proofErr w:type="gramEnd"/>
            <w:r w:rsidRPr="0080233B">
              <w:rPr>
                <w:rFonts w:ascii="Times New Roman" w:hAnsi="Times New Roman" w:cs="Times New Roman"/>
                <w:sz w:val="24"/>
              </w:rPr>
              <w:t>зеркало)</w:t>
            </w:r>
          </w:p>
          <w:p w:rsidR="00EB6045" w:rsidRPr="0080233B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80233B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80233B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80233B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2.Солнечные зайчики.</w:t>
            </w:r>
          </w:p>
          <w:p w:rsidR="00EB6045" w:rsidRPr="0080233B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80233B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80233B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80233B">
              <w:rPr>
                <w:rFonts w:ascii="Times New Roman" w:hAnsi="Times New Roman" w:cs="Times New Roman"/>
                <w:sz w:val="32"/>
              </w:rPr>
              <w:t>3. Мир ткани.</w:t>
            </w:r>
          </w:p>
          <w:p w:rsidR="00EB6045" w:rsidRPr="0080233B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80233B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80233B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80233B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80233B" w:rsidRDefault="0080233B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EB6045" w:rsidRPr="0080233B" w:rsidRDefault="00EB6045" w:rsidP="00EB6045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80233B">
              <w:rPr>
                <w:rFonts w:ascii="Times New Roman" w:hAnsi="Times New Roman" w:cs="Times New Roman"/>
                <w:sz w:val="32"/>
              </w:rPr>
              <w:t>4.Мир пластмасс.</w:t>
            </w:r>
          </w:p>
          <w:p w:rsidR="00EB6045" w:rsidRPr="00EB6045" w:rsidRDefault="00EB6045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404" w:type="dxa"/>
          </w:tcPr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>Учить пониманию того, как можно отразить изображение предмета и увидеть его там, где его не должно быть видно.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>Понять причину возникновения солнечных зайчиков, научить пускать солнечных зайчиков (отражать свет зеркалом).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>Познакомить с названиями тканей (ситец, сатин, шерсть, капрон, драп, трикотаж); формировать умение сравнивать ткани по их свойствам; понимать, что эти характеристики обуславливают способ использования ткани для пошива вещей.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EB6045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36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>Учить узнавать вещи, сделанные из разного вида пластмасс (полиэтилен, пенопласт, оргстекло, целлулоид), сравнивать их свойства, понимать, что от качественных характеристик пластмасс зависят их использования.</w:t>
            </w:r>
          </w:p>
        </w:tc>
      </w:tr>
      <w:tr w:rsidR="00EB6045" w:rsidRPr="0080233B" w:rsidTr="0080233B">
        <w:tc>
          <w:tcPr>
            <w:tcW w:w="1908" w:type="dxa"/>
          </w:tcPr>
          <w:p w:rsidR="00EB6045" w:rsidRPr="0068172A" w:rsidRDefault="0080233B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color w:val="7030A0"/>
                <w:sz w:val="36"/>
              </w:rPr>
            </w:pPr>
            <w:r w:rsidRPr="0068172A">
              <w:rPr>
                <w:rFonts w:ascii="Times New Roman" w:hAnsi="Times New Roman" w:cs="Times New Roman"/>
                <w:b/>
                <w:color w:val="7030A0"/>
                <w:sz w:val="36"/>
              </w:rPr>
              <w:t xml:space="preserve">Май </w:t>
            </w:r>
          </w:p>
        </w:tc>
        <w:tc>
          <w:tcPr>
            <w:tcW w:w="3240" w:type="dxa"/>
          </w:tcPr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80233B">
              <w:rPr>
                <w:rFonts w:ascii="Times New Roman" w:hAnsi="Times New Roman" w:cs="Times New Roman"/>
                <w:sz w:val="32"/>
              </w:rPr>
              <w:t>1.Сила тяготения.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80233B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80233B">
              <w:rPr>
                <w:rFonts w:ascii="Times New Roman" w:hAnsi="Times New Roman" w:cs="Times New Roman"/>
                <w:sz w:val="32"/>
              </w:rPr>
              <w:t>2.Упрямые предметы.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  <w:r w:rsidRPr="0080233B">
              <w:rPr>
                <w:rFonts w:ascii="Times New Roman" w:hAnsi="Times New Roman" w:cs="Times New Roman"/>
                <w:sz w:val="32"/>
              </w:rPr>
              <w:t>3.Экспериментиро</w:t>
            </w:r>
            <w:r>
              <w:rPr>
                <w:rFonts w:ascii="Times New Roman" w:hAnsi="Times New Roman" w:cs="Times New Roman"/>
                <w:sz w:val="32"/>
              </w:rPr>
              <w:t>вание со звуком. Поющая струна.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32"/>
              </w:rPr>
            </w:pPr>
          </w:p>
          <w:p w:rsidR="00EB6045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36"/>
              </w:rPr>
            </w:pPr>
            <w:r w:rsidRPr="0080233B">
              <w:rPr>
                <w:rFonts w:ascii="Times New Roman" w:hAnsi="Times New Roman" w:cs="Times New Roman"/>
                <w:sz w:val="32"/>
              </w:rPr>
              <w:t>4.Экспериментирование с электричеством. Как увидеть «молнию»?</w:t>
            </w:r>
          </w:p>
        </w:tc>
        <w:tc>
          <w:tcPr>
            <w:tcW w:w="5404" w:type="dxa"/>
          </w:tcPr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>Дать детям представление о существовании невидимой силы — силы тяготения, которая притягивает предметы и любые тела к Земле.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>Познакомить детей с физическим свойством предметов — инерцией; развить умение фиксировать результаты наблюдения.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>Помочь выявить причины происхождения низких и высоких звуков (частота звука)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0233B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6045" w:rsidRPr="0080233B" w:rsidRDefault="0080233B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4"/>
              </w:rPr>
            </w:pPr>
            <w:r w:rsidRPr="0080233B">
              <w:rPr>
                <w:rFonts w:ascii="Times New Roman" w:hAnsi="Times New Roman" w:cs="Times New Roman"/>
                <w:sz w:val="24"/>
              </w:rPr>
              <w:t>Выяснить, что гроз</w:t>
            </w:r>
            <w:proofErr w:type="gramStart"/>
            <w:r w:rsidRPr="0080233B">
              <w:rPr>
                <w:rFonts w:ascii="Times New Roman" w:hAnsi="Times New Roman" w:cs="Times New Roman"/>
                <w:sz w:val="24"/>
              </w:rPr>
              <w:t>а-</w:t>
            </w:r>
            <w:proofErr w:type="gramEnd"/>
            <w:r w:rsidRPr="0080233B">
              <w:rPr>
                <w:rFonts w:ascii="Times New Roman" w:hAnsi="Times New Roman" w:cs="Times New Roman"/>
                <w:sz w:val="24"/>
              </w:rPr>
              <w:t xml:space="preserve"> проявление электричества в природе.</w:t>
            </w:r>
          </w:p>
        </w:tc>
      </w:tr>
      <w:tr w:rsidR="0068172A" w:rsidRPr="0080233B" w:rsidTr="0080233B">
        <w:tc>
          <w:tcPr>
            <w:tcW w:w="1908" w:type="dxa"/>
          </w:tcPr>
          <w:p w:rsidR="0068172A" w:rsidRPr="0068172A" w:rsidRDefault="0068172A" w:rsidP="00B73D9C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color w:val="7030A0"/>
                <w:sz w:val="36"/>
              </w:rPr>
            </w:pPr>
            <w:r w:rsidRPr="0068172A">
              <w:rPr>
                <w:rFonts w:ascii="Times New Roman" w:hAnsi="Times New Roman" w:cs="Times New Roman"/>
                <w:b/>
                <w:color w:val="7030A0"/>
                <w:sz w:val="36"/>
              </w:rPr>
              <w:t>Работа с семьёй</w:t>
            </w:r>
          </w:p>
        </w:tc>
        <w:tc>
          <w:tcPr>
            <w:tcW w:w="3240" w:type="dxa"/>
          </w:tcPr>
          <w:p w:rsidR="0068172A" w:rsidRPr="0068172A" w:rsidRDefault="0068172A" w:rsidP="0068172A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  <w:u w:val="single"/>
              </w:rPr>
            </w:pPr>
            <w:r w:rsidRPr="0068172A">
              <w:rPr>
                <w:rFonts w:ascii="Times New Roman" w:hAnsi="Times New Roman" w:cs="Times New Roman"/>
                <w:sz w:val="28"/>
                <w:u w:val="single"/>
              </w:rPr>
              <w:t>Сентябрь</w:t>
            </w:r>
          </w:p>
          <w:p w:rsidR="0068172A" w:rsidRPr="0068172A" w:rsidRDefault="0068172A" w:rsidP="0068172A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</w:rPr>
            </w:pPr>
            <w:r w:rsidRPr="0068172A">
              <w:rPr>
                <w:rFonts w:ascii="Times New Roman" w:hAnsi="Times New Roman" w:cs="Times New Roman"/>
                <w:sz w:val="28"/>
              </w:rPr>
              <w:t>Создание и оборудование уголка «Юные исследователи».</w:t>
            </w:r>
          </w:p>
          <w:p w:rsidR="0068172A" w:rsidRPr="0068172A" w:rsidRDefault="0068172A" w:rsidP="0068172A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</w:rPr>
            </w:pPr>
          </w:p>
          <w:p w:rsidR="0068172A" w:rsidRPr="0068172A" w:rsidRDefault="0068172A" w:rsidP="0068172A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  <w:u w:val="single"/>
              </w:rPr>
            </w:pPr>
            <w:r w:rsidRPr="0068172A">
              <w:rPr>
                <w:rFonts w:ascii="Times New Roman" w:hAnsi="Times New Roman" w:cs="Times New Roman"/>
                <w:sz w:val="28"/>
                <w:u w:val="single"/>
              </w:rPr>
              <w:t>Октябрь-апрель</w:t>
            </w:r>
          </w:p>
          <w:p w:rsidR="0068172A" w:rsidRPr="0068172A" w:rsidRDefault="0068172A" w:rsidP="0068172A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</w:rPr>
            </w:pPr>
            <w:r w:rsidRPr="0068172A">
              <w:rPr>
                <w:rFonts w:ascii="Times New Roman" w:hAnsi="Times New Roman" w:cs="Times New Roman"/>
                <w:sz w:val="28"/>
              </w:rPr>
              <w:t>Буклеты</w:t>
            </w:r>
          </w:p>
          <w:p w:rsidR="0068172A" w:rsidRPr="0068172A" w:rsidRDefault="0068172A" w:rsidP="0068172A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</w:rPr>
            </w:pPr>
          </w:p>
          <w:p w:rsidR="0068172A" w:rsidRPr="0068172A" w:rsidRDefault="0068172A" w:rsidP="0068172A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  <w:u w:val="single"/>
              </w:rPr>
            </w:pPr>
            <w:r w:rsidRPr="0068172A">
              <w:rPr>
                <w:rFonts w:ascii="Times New Roman" w:hAnsi="Times New Roman" w:cs="Times New Roman"/>
                <w:sz w:val="28"/>
                <w:u w:val="single"/>
              </w:rPr>
              <w:t>Май</w:t>
            </w:r>
          </w:p>
          <w:p w:rsidR="0068172A" w:rsidRPr="0068172A" w:rsidRDefault="0068172A" w:rsidP="0068172A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</w:rPr>
            </w:pPr>
            <w:r w:rsidRPr="0068172A">
              <w:rPr>
                <w:rFonts w:ascii="Times New Roman" w:hAnsi="Times New Roman" w:cs="Times New Roman"/>
                <w:sz w:val="28"/>
              </w:rPr>
              <w:t>Подготовка фотографий детей во время экспериментирования, познавательно-исследовательской деятельности.</w:t>
            </w:r>
          </w:p>
          <w:p w:rsidR="0068172A" w:rsidRPr="0068172A" w:rsidRDefault="0068172A" w:rsidP="0068172A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404" w:type="dxa"/>
          </w:tcPr>
          <w:p w:rsidR="0068172A" w:rsidRPr="0068172A" w:rsidRDefault="0068172A" w:rsidP="0068172A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</w:rPr>
            </w:pPr>
            <w:r w:rsidRPr="0068172A">
              <w:rPr>
                <w:rFonts w:ascii="Times New Roman" w:hAnsi="Times New Roman" w:cs="Times New Roman"/>
                <w:sz w:val="28"/>
              </w:rPr>
              <w:t>Привлечение родителей к созданию уголка «Юные исследователи»: оборудовать уголок полочками, собрать природный материал.</w:t>
            </w:r>
          </w:p>
          <w:p w:rsidR="0068172A" w:rsidRPr="0068172A" w:rsidRDefault="0068172A" w:rsidP="0068172A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</w:rPr>
            </w:pPr>
          </w:p>
          <w:p w:rsidR="0068172A" w:rsidRPr="0068172A" w:rsidRDefault="0068172A" w:rsidP="0068172A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</w:rPr>
            </w:pPr>
          </w:p>
          <w:p w:rsidR="0068172A" w:rsidRPr="0068172A" w:rsidRDefault="0068172A" w:rsidP="0068172A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</w:rPr>
            </w:pPr>
            <w:r w:rsidRPr="0068172A">
              <w:rPr>
                <w:rFonts w:ascii="Times New Roman" w:hAnsi="Times New Roman" w:cs="Times New Roman"/>
                <w:sz w:val="28"/>
              </w:rPr>
              <w:t>Консультации для родителей на тему «Организация детского экспериментирования в домашних условиях».</w:t>
            </w:r>
          </w:p>
          <w:p w:rsidR="0068172A" w:rsidRPr="0068172A" w:rsidRDefault="0068172A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</w:rPr>
            </w:pPr>
          </w:p>
          <w:p w:rsidR="0068172A" w:rsidRPr="0068172A" w:rsidRDefault="0068172A" w:rsidP="0080233B">
            <w:pPr>
              <w:tabs>
                <w:tab w:val="left" w:pos="3405"/>
              </w:tabs>
              <w:rPr>
                <w:rFonts w:ascii="Times New Roman" w:hAnsi="Times New Roman" w:cs="Times New Roman"/>
                <w:sz w:val="28"/>
              </w:rPr>
            </w:pPr>
            <w:r w:rsidRPr="0068172A">
              <w:rPr>
                <w:rFonts w:ascii="Times New Roman" w:hAnsi="Times New Roman" w:cs="Times New Roman"/>
                <w:sz w:val="28"/>
              </w:rPr>
              <w:t>Фотовыставка «Юные исследователи».</w:t>
            </w:r>
          </w:p>
        </w:tc>
      </w:tr>
    </w:tbl>
    <w:p w:rsidR="0068172A" w:rsidRDefault="0068172A" w:rsidP="0080233B">
      <w:pPr>
        <w:tabs>
          <w:tab w:val="left" w:pos="3405"/>
        </w:tabs>
        <w:rPr>
          <w:rFonts w:ascii="Times New Roman" w:hAnsi="Times New Roman" w:cs="Times New Roman"/>
          <w:sz w:val="24"/>
        </w:rPr>
      </w:pPr>
    </w:p>
    <w:p w:rsidR="0080233B" w:rsidRPr="0080233B" w:rsidRDefault="0080233B" w:rsidP="0080233B">
      <w:pPr>
        <w:tabs>
          <w:tab w:val="left" w:pos="3405"/>
        </w:tabs>
        <w:rPr>
          <w:rFonts w:ascii="Times New Roman" w:hAnsi="Times New Roman" w:cs="Times New Roman"/>
          <w:sz w:val="44"/>
        </w:rPr>
      </w:pPr>
      <w:r w:rsidRPr="0080233B">
        <w:rPr>
          <w:rFonts w:ascii="Times New Roman" w:hAnsi="Times New Roman" w:cs="Times New Roman"/>
          <w:sz w:val="44"/>
        </w:rPr>
        <w:t>Литература</w:t>
      </w:r>
      <w:proofErr w:type="gramStart"/>
      <w:r w:rsidRPr="0080233B">
        <w:rPr>
          <w:rFonts w:ascii="Times New Roman" w:hAnsi="Times New Roman" w:cs="Times New Roman"/>
          <w:sz w:val="44"/>
        </w:rPr>
        <w:t xml:space="preserve"> :</w:t>
      </w:r>
      <w:proofErr w:type="gramEnd"/>
    </w:p>
    <w:p w:rsidR="0080233B" w:rsidRPr="0080233B" w:rsidRDefault="0080233B" w:rsidP="0080233B">
      <w:pPr>
        <w:tabs>
          <w:tab w:val="left" w:pos="3405"/>
        </w:tabs>
        <w:rPr>
          <w:rFonts w:ascii="Times New Roman" w:hAnsi="Times New Roman" w:cs="Times New Roman"/>
          <w:sz w:val="32"/>
        </w:rPr>
      </w:pPr>
      <w:proofErr w:type="spellStart"/>
      <w:r w:rsidRPr="0080233B">
        <w:rPr>
          <w:rFonts w:ascii="Times New Roman" w:hAnsi="Times New Roman" w:cs="Times New Roman"/>
          <w:sz w:val="32"/>
        </w:rPr>
        <w:t>Дыбина</w:t>
      </w:r>
      <w:proofErr w:type="spellEnd"/>
      <w:r w:rsidRPr="0080233B">
        <w:rPr>
          <w:rFonts w:ascii="Times New Roman" w:hAnsi="Times New Roman" w:cs="Times New Roman"/>
          <w:sz w:val="32"/>
        </w:rPr>
        <w:t xml:space="preserve"> О.В., Рахманова Н.П., Щетина </w:t>
      </w:r>
      <w:proofErr w:type="spellStart"/>
      <w:r w:rsidRPr="0080233B">
        <w:rPr>
          <w:rFonts w:ascii="Times New Roman" w:hAnsi="Times New Roman" w:cs="Times New Roman"/>
          <w:sz w:val="32"/>
        </w:rPr>
        <w:t>В.В.</w:t>
      </w:r>
      <w:proofErr w:type="gramStart"/>
      <w:r w:rsidRPr="0080233B">
        <w:rPr>
          <w:rFonts w:ascii="Times New Roman" w:hAnsi="Times New Roman" w:cs="Times New Roman"/>
          <w:sz w:val="32"/>
        </w:rPr>
        <w:t>Неизведанное</w:t>
      </w:r>
      <w:proofErr w:type="spellEnd"/>
      <w:proofErr w:type="gramEnd"/>
      <w:r w:rsidRPr="0080233B">
        <w:rPr>
          <w:rFonts w:ascii="Times New Roman" w:hAnsi="Times New Roman" w:cs="Times New Roman"/>
          <w:sz w:val="32"/>
        </w:rPr>
        <w:t xml:space="preserve"> рядом: занимательные опыты и эксперименты для дошкольников/ Под ред. </w:t>
      </w:r>
      <w:proofErr w:type="spellStart"/>
      <w:r w:rsidRPr="0080233B">
        <w:rPr>
          <w:rFonts w:ascii="Times New Roman" w:hAnsi="Times New Roman" w:cs="Times New Roman"/>
          <w:sz w:val="32"/>
        </w:rPr>
        <w:t>О.В.Дыбиной</w:t>
      </w:r>
      <w:proofErr w:type="spellEnd"/>
      <w:r w:rsidRPr="0080233B">
        <w:rPr>
          <w:rFonts w:ascii="Times New Roman" w:hAnsi="Times New Roman" w:cs="Times New Roman"/>
          <w:sz w:val="32"/>
        </w:rPr>
        <w:t>.- М.:ТЦ Сфера, 2004.-64с.</w:t>
      </w:r>
    </w:p>
    <w:p w:rsidR="0080233B" w:rsidRPr="0068172A" w:rsidRDefault="0080233B">
      <w:pPr>
        <w:tabs>
          <w:tab w:val="left" w:pos="3405"/>
        </w:tabs>
        <w:rPr>
          <w:rFonts w:ascii="Times New Roman" w:hAnsi="Times New Roman" w:cs="Times New Roman"/>
          <w:sz w:val="32"/>
        </w:rPr>
      </w:pPr>
      <w:proofErr w:type="spellStart"/>
      <w:r w:rsidRPr="0080233B">
        <w:rPr>
          <w:rFonts w:ascii="Times New Roman" w:hAnsi="Times New Roman" w:cs="Times New Roman"/>
          <w:sz w:val="32"/>
        </w:rPr>
        <w:t>Тугушева</w:t>
      </w:r>
      <w:proofErr w:type="spellEnd"/>
      <w:r w:rsidRPr="0080233B">
        <w:rPr>
          <w:rFonts w:ascii="Times New Roman" w:hAnsi="Times New Roman" w:cs="Times New Roman"/>
          <w:sz w:val="32"/>
        </w:rPr>
        <w:t xml:space="preserve"> Г.П., Чистякова А.Е. Экспериментальная деятельность для детей среднего и старшего возраста.</w:t>
      </w:r>
    </w:p>
    <w:sectPr w:rsidR="0080233B" w:rsidRPr="0068172A" w:rsidSect="00B73D9C">
      <w:pgSz w:w="11906" w:h="16838"/>
      <w:pgMar w:top="540" w:right="850" w:bottom="71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D9C"/>
    <w:rsid w:val="000B3FA4"/>
    <w:rsid w:val="003C679D"/>
    <w:rsid w:val="004B533B"/>
    <w:rsid w:val="00646721"/>
    <w:rsid w:val="0068172A"/>
    <w:rsid w:val="007D3D86"/>
    <w:rsid w:val="0080233B"/>
    <w:rsid w:val="008946DD"/>
    <w:rsid w:val="009748F8"/>
    <w:rsid w:val="00A443CC"/>
    <w:rsid w:val="00A65D68"/>
    <w:rsid w:val="00B73D9C"/>
    <w:rsid w:val="00CA2C9B"/>
    <w:rsid w:val="00CA459C"/>
    <w:rsid w:val="00EB6045"/>
    <w:rsid w:val="00ED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3D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3D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1588</Words>
  <Characters>9056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2017-11-01T22:52:00Z</cp:lastPrinted>
  <dcterms:created xsi:type="dcterms:W3CDTF">2017-11-01T21:52:00Z</dcterms:created>
  <dcterms:modified xsi:type="dcterms:W3CDTF">2017-11-01T23:18:00Z</dcterms:modified>
</cp:coreProperties>
</file>